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C6F" w:rsidRPr="00D210DB" w:rsidRDefault="00924C6F" w:rsidP="00924C6F">
      <w:pPr>
        <w:rPr>
          <w:rFonts w:ascii="Arial" w:hAnsi="Arial" w:cs="Arial"/>
          <w:lang w:val="es-ES"/>
        </w:rPr>
      </w:pPr>
      <w:bookmarkStart w:id="0" w:name="_GoBack"/>
      <w:bookmarkEnd w:id="0"/>
    </w:p>
    <w:p w:rsidR="00924C6F" w:rsidRPr="00D210DB" w:rsidRDefault="00924C6F" w:rsidP="00924C6F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color w:val="222222"/>
          <w:lang w:eastAsia="es-MX"/>
        </w:rPr>
      </w:pPr>
    </w:p>
    <w:p w:rsidR="00924C6F" w:rsidRPr="00D210DB" w:rsidRDefault="00924C6F" w:rsidP="00924C6F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color w:val="222222"/>
          <w:lang w:eastAsia="es-MX"/>
        </w:rPr>
      </w:pPr>
      <w:r w:rsidRPr="00D210DB">
        <w:rPr>
          <w:rFonts w:ascii="Arial" w:hAnsi="Arial" w:cs="Arial"/>
          <w:b/>
          <w:color w:val="222222"/>
          <w:lang w:eastAsia="es-MX"/>
        </w:rPr>
        <w:t>PERFIL DEL EGRESADO:</w:t>
      </w:r>
    </w:p>
    <w:p w:rsidR="00924C6F" w:rsidRPr="00D210DB" w:rsidRDefault="00924C6F" w:rsidP="00924C6F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color w:val="222222"/>
          <w:lang w:eastAsia="es-MX"/>
        </w:rPr>
      </w:pPr>
    </w:p>
    <w:p w:rsidR="00924C6F" w:rsidRPr="00D210DB" w:rsidRDefault="00924C6F" w:rsidP="00924C6F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color w:val="222222"/>
          <w:lang w:eastAsia="es-MX"/>
        </w:rPr>
      </w:pPr>
    </w:p>
    <w:p w:rsidR="00924C6F" w:rsidRPr="00D210DB" w:rsidRDefault="00924C6F" w:rsidP="00924C6F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color w:val="222222"/>
          <w:lang w:eastAsia="es-MX"/>
        </w:rPr>
      </w:pPr>
    </w:p>
    <w:p w:rsidR="00924C6F" w:rsidRPr="00D210DB" w:rsidRDefault="00924C6F" w:rsidP="00924C6F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color w:val="222222"/>
          <w:lang w:eastAsia="es-MX"/>
        </w:rPr>
      </w:pPr>
    </w:p>
    <w:p w:rsidR="00924C6F" w:rsidRPr="00D210DB" w:rsidRDefault="00924C6F" w:rsidP="00C56D4E">
      <w:pPr>
        <w:tabs>
          <w:tab w:val="left" w:pos="284"/>
        </w:tabs>
        <w:spacing w:line="60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t>El Ingeniero en Sistemas de Producción y Liderazgo, es el profesional con conocimientos tecnológicos, habilidades y liderazgo, enfocados a la integración de recursos humanos, materiales, información y capital dentro de un sistema de producción para implementar y generar productos de calidad en el tiempo y costos requeridos, dentro de un marco de desarrollo sustentable, organizado y sistemático.</w:t>
      </w:r>
    </w:p>
    <w:p w:rsidR="00C56D4E" w:rsidRDefault="00C56D4E" w:rsidP="00C56D4E">
      <w:pPr>
        <w:ind w:right="94"/>
        <w:rPr>
          <w:rFonts w:ascii="Arial" w:hAnsi="Arial" w:cs="Arial"/>
          <w:b/>
          <w:sz w:val="20"/>
          <w:szCs w:val="20"/>
        </w:rPr>
      </w:pPr>
    </w:p>
    <w:p w:rsidR="00D210DB" w:rsidRDefault="00D210DB" w:rsidP="00C56D4E">
      <w:pPr>
        <w:ind w:right="94"/>
        <w:rPr>
          <w:rFonts w:ascii="Arial" w:hAnsi="Arial" w:cs="Arial"/>
          <w:b/>
          <w:sz w:val="20"/>
          <w:szCs w:val="20"/>
        </w:rPr>
      </w:pPr>
    </w:p>
    <w:p w:rsidR="00D210DB" w:rsidRDefault="00D210DB" w:rsidP="00C56D4E">
      <w:pPr>
        <w:ind w:right="94"/>
        <w:rPr>
          <w:rFonts w:ascii="Arial" w:hAnsi="Arial" w:cs="Arial"/>
          <w:b/>
          <w:sz w:val="20"/>
          <w:szCs w:val="20"/>
        </w:rPr>
      </w:pPr>
    </w:p>
    <w:p w:rsidR="00D210DB" w:rsidRDefault="00D210DB" w:rsidP="00C56D4E">
      <w:pPr>
        <w:ind w:right="94"/>
        <w:rPr>
          <w:rFonts w:ascii="Arial" w:hAnsi="Arial" w:cs="Arial"/>
          <w:b/>
          <w:sz w:val="20"/>
          <w:szCs w:val="20"/>
        </w:rPr>
      </w:pPr>
    </w:p>
    <w:p w:rsidR="00D210DB" w:rsidRPr="00D210DB" w:rsidRDefault="00D210DB" w:rsidP="00C56D4E">
      <w:pPr>
        <w:ind w:right="94"/>
        <w:rPr>
          <w:rFonts w:ascii="Arial" w:hAnsi="Arial" w:cs="Arial"/>
          <w:b/>
          <w:sz w:val="20"/>
          <w:szCs w:val="20"/>
        </w:rPr>
      </w:pPr>
    </w:p>
    <w:p w:rsidR="00C56D4E" w:rsidRPr="00D210DB" w:rsidRDefault="00C56D4E" w:rsidP="00C56D4E">
      <w:pPr>
        <w:ind w:right="94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827"/>
        <w:gridCol w:w="2993"/>
      </w:tblGrid>
      <w:tr w:rsidR="00C56D4E" w:rsidRPr="00D210DB" w:rsidTr="00C56D4E">
        <w:trPr>
          <w:trHeight w:val="1223"/>
        </w:trPr>
        <w:tc>
          <w:tcPr>
            <w:tcW w:w="2802" w:type="dxa"/>
          </w:tcPr>
          <w:p w:rsidR="00C56D4E" w:rsidRPr="00D210DB" w:rsidRDefault="00C56D4E">
            <w:pPr>
              <w:pStyle w:val="NormalWeb"/>
              <w:spacing w:before="0" w:beforeAutospacing="0" w:after="0" w:afterAutospacing="0"/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10D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ING. MARÍA DEL RUBÍ HERNÁNDEZ ANDRADE</w:t>
            </w:r>
          </w:p>
          <w:p w:rsidR="00C56D4E" w:rsidRPr="00D210DB" w:rsidRDefault="00C56D4E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6D4E" w:rsidRPr="00D210DB" w:rsidRDefault="00C56D4E">
            <w:pPr>
              <w:pStyle w:val="NormalWeb"/>
              <w:spacing w:before="0" w:beforeAutospacing="0" w:after="0" w:afterAutospacing="0"/>
              <w:ind w:right="22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10D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JEFA DEL DEPARTAMENTO DE METAL MECÁNICA</w:t>
            </w:r>
          </w:p>
        </w:tc>
        <w:tc>
          <w:tcPr>
            <w:tcW w:w="3827" w:type="dxa"/>
          </w:tcPr>
          <w:p w:rsidR="00C56D4E" w:rsidRPr="00D210DB" w:rsidRDefault="00C56D4E">
            <w:pPr>
              <w:ind w:right="94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10D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DRA. ZULLY VARGAS GALARZA</w:t>
            </w:r>
          </w:p>
          <w:p w:rsidR="00C56D4E" w:rsidRPr="00D210DB" w:rsidRDefault="00C56D4E">
            <w:pPr>
              <w:ind w:right="94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C56D4E" w:rsidRPr="00D210DB" w:rsidRDefault="00C56D4E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10D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SUBDIRECTORA ACADÉMICA</w:t>
            </w:r>
          </w:p>
        </w:tc>
        <w:tc>
          <w:tcPr>
            <w:tcW w:w="2993" w:type="dxa"/>
          </w:tcPr>
          <w:p w:rsidR="00C56D4E" w:rsidRPr="00D210DB" w:rsidRDefault="00C56D4E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10DB">
              <w:rPr>
                <w:rFonts w:ascii="Arial" w:hAnsi="Arial" w:cs="Arial"/>
                <w:b/>
                <w:sz w:val="20"/>
                <w:szCs w:val="20"/>
              </w:rPr>
              <w:t>ING. JUAN MENDOZA HERNÁNDEZ</w:t>
            </w:r>
          </w:p>
          <w:p w:rsidR="00C56D4E" w:rsidRPr="00D210DB" w:rsidRDefault="00C56D4E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6D4E" w:rsidRPr="00D210DB" w:rsidRDefault="00C56D4E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10DB">
              <w:rPr>
                <w:rFonts w:ascii="Arial" w:hAnsi="Arial" w:cs="Arial"/>
                <w:b/>
                <w:sz w:val="20"/>
                <w:szCs w:val="20"/>
              </w:rPr>
              <w:t>PRESIDENTES DE ACADEMIA A DE INGENIERÍA INDUSTRIAL</w:t>
            </w:r>
          </w:p>
        </w:tc>
      </w:tr>
    </w:tbl>
    <w:p w:rsidR="00C56D4E" w:rsidRPr="00D210DB" w:rsidRDefault="00C56D4E" w:rsidP="00C56D4E">
      <w:pPr>
        <w:ind w:right="94"/>
        <w:rPr>
          <w:rFonts w:ascii="Arial" w:hAnsi="Arial" w:cs="Arial"/>
          <w:b/>
          <w:sz w:val="20"/>
          <w:szCs w:val="20"/>
        </w:rPr>
      </w:pPr>
    </w:p>
    <w:p w:rsidR="00C56D4E" w:rsidRPr="00D210DB" w:rsidRDefault="00C56D4E" w:rsidP="00C56D4E">
      <w:pPr>
        <w:ind w:right="94"/>
        <w:rPr>
          <w:rFonts w:ascii="Arial" w:hAnsi="Arial" w:cs="Arial"/>
          <w:b/>
          <w:sz w:val="20"/>
          <w:szCs w:val="20"/>
        </w:rPr>
      </w:pPr>
    </w:p>
    <w:p w:rsidR="00C56D4E" w:rsidRPr="00D210DB" w:rsidRDefault="00C56D4E" w:rsidP="00C56D4E">
      <w:pPr>
        <w:rPr>
          <w:rFonts w:ascii="Arial" w:hAnsi="Arial" w:cs="Arial"/>
          <w:lang w:eastAsia="es-MX"/>
        </w:rPr>
      </w:pPr>
    </w:p>
    <w:p w:rsidR="00C56D4E" w:rsidRPr="00D210DB" w:rsidRDefault="00C56D4E" w:rsidP="00C56D4E">
      <w:pPr>
        <w:pStyle w:val="NormalWeb"/>
        <w:spacing w:before="0" w:beforeAutospacing="0" w:after="0" w:afterAutospacing="0"/>
        <w:ind w:right="227"/>
        <w:rPr>
          <w:rFonts w:ascii="Arial" w:hAnsi="Arial" w:cs="Arial"/>
        </w:rPr>
      </w:pPr>
      <w:proofErr w:type="spellStart"/>
      <w:r w:rsidRPr="00D210DB">
        <w:rPr>
          <w:rFonts w:ascii="Arial" w:hAnsi="Arial" w:cs="Arial"/>
          <w:color w:val="000000"/>
          <w:sz w:val="16"/>
          <w:szCs w:val="16"/>
        </w:rPr>
        <w:t>c.c.p</w:t>
      </w:r>
      <w:proofErr w:type="spellEnd"/>
      <w:r w:rsidRPr="00D210DB">
        <w:rPr>
          <w:rFonts w:ascii="Arial" w:hAnsi="Arial" w:cs="Arial"/>
          <w:color w:val="000000"/>
          <w:sz w:val="16"/>
          <w:szCs w:val="16"/>
        </w:rPr>
        <w:t>.-</w:t>
      </w:r>
      <w:proofErr w:type="gramStart"/>
      <w:r w:rsidRPr="00D210DB">
        <w:rPr>
          <w:rFonts w:ascii="Arial" w:hAnsi="Arial" w:cs="Arial"/>
          <w:color w:val="000000"/>
          <w:sz w:val="16"/>
          <w:szCs w:val="16"/>
        </w:rPr>
        <w:t>  Archivo</w:t>
      </w:r>
      <w:proofErr w:type="gramEnd"/>
    </w:p>
    <w:p w:rsidR="00924C6F" w:rsidRPr="00D210DB" w:rsidRDefault="00C56D4E" w:rsidP="00C56D4E">
      <w:pPr>
        <w:rPr>
          <w:rFonts w:ascii="Arial" w:hAnsi="Arial" w:cs="Arial"/>
          <w:lang w:val="es-ES"/>
        </w:rPr>
      </w:pPr>
      <w:r w:rsidRPr="00D210DB">
        <w:rPr>
          <w:rFonts w:ascii="Arial" w:hAnsi="Arial" w:cs="Arial"/>
        </w:rPr>
        <w:br/>
      </w:r>
    </w:p>
    <w:p w:rsidR="00924C6F" w:rsidRPr="00D210DB" w:rsidRDefault="00924C6F" w:rsidP="00924C6F">
      <w:pPr>
        <w:rPr>
          <w:rFonts w:ascii="Arial" w:hAnsi="Arial" w:cs="Arial"/>
          <w:lang w:val="es-ES"/>
        </w:rPr>
      </w:pPr>
    </w:p>
    <w:p w:rsidR="00924C6F" w:rsidRPr="00D210DB" w:rsidRDefault="00924C6F" w:rsidP="00924C6F">
      <w:pPr>
        <w:rPr>
          <w:rFonts w:ascii="Arial" w:hAnsi="Arial" w:cs="Arial"/>
          <w:lang w:val="es-ES"/>
        </w:rPr>
      </w:pPr>
    </w:p>
    <w:p w:rsidR="00C56D4E" w:rsidRPr="00D210DB" w:rsidRDefault="00C56D4E" w:rsidP="00924C6F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924C6F" w:rsidRPr="00D210DB" w:rsidRDefault="00924C6F" w:rsidP="00924C6F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D210DB">
        <w:rPr>
          <w:rFonts w:ascii="Arial" w:hAnsi="Arial" w:cs="Arial"/>
          <w:b/>
          <w:color w:val="000000"/>
          <w:shd w:val="clear" w:color="auto" w:fill="FFFFFF"/>
        </w:rPr>
        <w:t>PERFIL DEL EGRESADO POR COMPETENCIAS:</w:t>
      </w:r>
    </w:p>
    <w:p w:rsidR="00924C6F" w:rsidRPr="00D210DB" w:rsidRDefault="00924C6F" w:rsidP="00924C6F">
      <w:pPr>
        <w:tabs>
          <w:tab w:val="left" w:pos="284"/>
        </w:tabs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:rsidR="00924C6F" w:rsidRPr="00D210DB" w:rsidRDefault="00924C6F" w:rsidP="00924C6F">
      <w:pPr>
        <w:numPr>
          <w:ilvl w:val="0"/>
          <w:numId w:val="1"/>
        </w:num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t>Analizar, diseñar y gestionar sistemas productivos desde la provisión de insumos hasta la entrega de bienes y servicios, integrándolos con eficacia y eficiencia.</w:t>
      </w:r>
    </w:p>
    <w:p w:rsidR="00924C6F" w:rsidRPr="00D210DB" w:rsidRDefault="00924C6F" w:rsidP="00924C6F">
      <w:pPr>
        <w:numPr>
          <w:ilvl w:val="0"/>
          <w:numId w:val="1"/>
        </w:num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t>Conocer, seleccionar y aplicar tecnologías para optimizar procesos productivos.</w:t>
      </w:r>
    </w:p>
    <w:p w:rsidR="00924C6F" w:rsidRPr="00D210DB" w:rsidRDefault="00924C6F" w:rsidP="00924C6F">
      <w:pPr>
        <w:numPr>
          <w:ilvl w:val="0"/>
          <w:numId w:val="1"/>
        </w:num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t xml:space="preserve">Diseñar, implementar y administrar sistemas de mantenimiento para </w:t>
      </w:r>
      <w:proofErr w:type="spellStart"/>
      <w:r w:rsidRPr="00D210DB">
        <w:rPr>
          <w:rFonts w:ascii="Arial" w:hAnsi="Arial" w:cs="Arial"/>
          <w:color w:val="000000"/>
          <w:shd w:val="clear" w:color="auto" w:fill="FFFFFF"/>
        </w:rPr>
        <w:t>eficientar</w:t>
      </w:r>
      <w:proofErr w:type="spellEnd"/>
      <w:r w:rsidRPr="00D210DB">
        <w:rPr>
          <w:rFonts w:ascii="Arial" w:hAnsi="Arial" w:cs="Arial"/>
          <w:color w:val="000000"/>
          <w:shd w:val="clear" w:color="auto" w:fill="FFFFFF"/>
        </w:rPr>
        <w:t xml:space="preserve"> la operación de las instalaciones y equipos.</w:t>
      </w:r>
    </w:p>
    <w:p w:rsidR="00924C6F" w:rsidRPr="00D210DB" w:rsidRDefault="00924C6F" w:rsidP="00924C6F">
      <w:pPr>
        <w:numPr>
          <w:ilvl w:val="0"/>
          <w:numId w:val="1"/>
        </w:num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t>Implementar sistemas de gestión de calidad para satisfacer los requerimientos del cliente y partes interesadas.</w:t>
      </w:r>
    </w:p>
    <w:p w:rsidR="00924C6F" w:rsidRPr="00D210DB" w:rsidRDefault="00924C6F" w:rsidP="00924C6F">
      <w:pPr>
        <w:numPr>
          <w:ilvl w:val="0"/>
          <w:numId w:val="1"/>
        </w:num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t>Utilizar los instrumentos de medición requeridos en la certificación y/o acreditación con las normas vigentes.</w:t>
      </w:r>
    </w:p>
    <w:p w:rsidR="00924C6F" w:rsidRPr="00D210DB" w:rsidRDefault="00924C6F" w:rsidP="00924C6F">
      <w:pPr>
        <w:numPr>
          <w:ilvl w:val="0"/>
          <w:numId w:val="1"/>
        </w:num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t>Interpretar e implementar estrategias y métodos estadísticos en los procesos organizacionales para la mejora continua.</w:t>
      </w:r>
    </w:p>
    <w:p w:rsidR="00924C6F" w:rsidRPr="00D210DB" w:rsidRDefault="00924C6F" w:rsidP="00924C6F">
      <w:pPr>
        <w:numPr>
          <w:ilvl w:val="0"/>
          <w:numId w:val="1"/>
        </w:num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t>Seleccionar y adecuar modelos de calidad y diseño de experimentos en procesos organizacionales para su optimización.</w:t>
      </w:r>
    </w:p>
    <w:p w:rsidR="00924C6F" w:rsidRPr="00D210DB" w:rsidRDefault="00924C6F" w:rsidP="00924C6F">
      <w:pPr>
        <w:numPr>
          <w:ilvl w:val="0"/>
          <w:numId w:val="1"/>
        </w:num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t>Gestionar sistemas de seguridad, salud ocupacional y protección al medio ambiente, en industrias de producción y de servicios.</w:t>
      </w:r>
    </w:p>
    <w:p w:rsidR="00C56D4E" w:rsidRPr="00D210DB" w:rsidRDefault="00C56D4E" w:rsidP="00C56D4E">
      <w:p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:rsidR="00C56D4E" w:rsidRPr="00D210DB" w:rsidRDefault="00C56D4E" w:rsidP="00C56D4E">
      <w:p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:rsidR="00924C6F" w:rsidRPr="00D210DB" w:rsidRDefault="00924C6F" w:rsidP="00924C6F">
      <w:pPr>
        <w:numPr>
          <w:ilvl w:val="0"/>
          <w:numId w:val="1"/>
        </w:num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t>Identificar necesidades de su entorno y desarrollar investigación aplicada para crear e innovar bienes y servicios.</w:t>
      </w:r>
    </w:p>
    <w:p w:rsidR="00924C6F" w:rsidRPr="00D210DB" w:rsidRDefault="00924C6F" w:rsidP="00924C6F">
      <w:pPr>
        <w:numPr>
          <w:ilvl w:val="0"/>
          <w:numId w:val="1"/>
        </w:num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t>Crear y mejorar productos de alto valor agregado bajo los principios de productividad y competitividad.</w:t>
      </w:r>
    </w:p>
    <w:p w:rsidR="00924C6F" w:rsidRPr="00D210DB" w:rsidRDefault="00924C6F" w:rsidP="00924C6F">
      <w:pPr>
        <w:numPr>
          <w:ilvl w:val="0"/>
          <w:numId w:val="1"/>
        </w:num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t>Seleccionar e implementar tecnologías de información y comunicación dentro de la empresa.</w:t>
      </w:r>
    </w:p>
    <w:p w:rsidR="00924C6F" w:rsidRPr="00D210DB" w:rsidRDefault="00924C6F" w:rsidP="00924C6F">
      <w:pPr>
        <w:numPr>
          <w:ilvl w:val="0"/>
          <w:numId w:val="1"/>
        </w:num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t>Participar en proyectos de transferencia, desarrollo y adaptación de tecnologías en los sistemas productivos.</w:t>
      </w:r>
    </w:p>
    <w:p w:rsidR="00924C6F" w:rsidRPr="00D210DB" w:rsidRDefault="00924C6F" w:rsidP="00924C6F">
      <w:pPr>
        <w:numPr>
          <w:ilvl w:val="0"/>
          <w:numId w:val="1"/>
        </w:num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t>Diseñar, implementar y mejorar sistemas y estaciones de trabajo considerando factores ergonómicos para optimizar la producción.</w:t>
      </w:r>
    </w:p>
    <w:p w:rsidR="00924C6F" w:rsidRPr="00D210DB" w:rsidRDefault="00924C6F" w:rsidP="00924C6F">
      <w:pPr>
        <w:numPr>
          <w:ilvl w:val="0"/>
          <w:numId w:val="1"/>
        </w:num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t>Participar en la estandarización de operaciones para la transferencia y adaptación de los sistemas productivos.</w:t>
      </w:r>
    </w:p>
    <w:p w:rsidR="00924C6F" w:rsidRPr="00D210DB" w:rsidRDefault="00924C6F" w:rsidP="00924C6F">
      <w:pPr>
        <w:numPr>
          <w:ilvl w:val="0"/>
          <w:numId w:val="1"/>
        </w:num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t>Manejar y aplicar las normas y estándares en el análisis de operaciones de los sistemas de producción.</w:t>
      </w:r>
    </w:p>
    <w:p w:rsidR="00924C6F" w:rsidRPr="00D210DB" w:rsidRDefault="00924C6F" w:rsidP="00924C6F">
      <w:pPr>
        <w:numPr>
          <w:ilvl w:val="0"/>
          <w:numId w:val="1"/>
        </w:num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t>Emprender e incubar empresas con base tecnológica, que promueva el desarrollo socioeconómico de una región, así como su constitución legal.</w:t>
      </w:r>
    </w:p>
    <w:p w:rsidR="00924C6F" w:rsidRPr="00D210DB" w:rsidRDefault="00924C6F" w:rsidP="00924C6F">
      <w:pPr>
        <w:numPr>
          <w:ilvl w:val="0"/>
          <w:numId w:val="1"/>
        </w:num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lastRenderedPageBreak/>
        <w:t>Formular, evaluar y gestionar proyectos de inversión, que le permita emprender la creación de unidades productivas de bienes y servicios bajo criterios de competitividad y sustentabilidad.</w:t>
      </w:r>
    </w:p>
    <w:p w:rsidR="00C56D4E" w:rsidRPr="00D210DB" w:rsidRDefault="00924C6F" w:rsidP="00C56D4E">
      <w:pPr>
        <w:numPr>
          <w:ilvl w:val="0"/>
          <w:numId w:val="1"/>
        </w:num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  <w:color w:val="000000"/>
          <w:shd w:val="clear" w:color="auto" w:fill="FFFFFF"/>
        </w:rPr>
        <w:t>Tomar decisiones para la mejora de sistemas productivos y de servicios, fundamentadas en planteamientos y modelos analíticos.</w:t>
      </w:r>
    </w:p>
    <w:p w:rsidR="00C56D4E" w:rsidRPr="00D210DB" w:rsidRDefault="00C56D4E" w:rsidP="00C56D4E">
      <w:p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:rsidR="00C56D4E" w:rsidRPr="00D210DB" w:rsidRDefault="00C56D4E" w:rsidP="00C56D4E">
      <w:p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:rsidR="00C56D4E" w:rsidRPr="00D210DB" w:rsidRDefault="00C56D4E" w:rsidP="00C56D4E">
      <w:pPr>
        <w:spacing w:after="240"/>
        <w:rPr>
          <w:rFonts w:ascii="Arial" w:hAnsi="Arial" w:cs="Arial"/>
        </w:rPr>
      </w:pPr>
    </w:p>
    <w:p w:rsidR="00C56D4E" w:rsidRPr="00D210DB" w:rsidRDefault="00C56D4E" w:rsidP="00C56D4E">
      <w:pPr>
        <w:ind w:right="94"/>
        <w:jc w:val="center"/>
        <w:rPr>
          <w:rFonts w:ascii="Arial" w:hAnsi="Arial" w:cs="Arial"/>
          <w:b/>
          <w:sz w:val="20"/>
          <w:szCs w:val="20"/>
        </w:rPr>
      </w:pPr>
    </w:p>
    <w:p w:rsidR="00C56D4E" w:rsidRPr="00D210DB" w:rsidRDefault="00C56D4E" w:rsidP="00C56D4E">
      <w:pPr>
        <w:ind w:right="94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827"/>
        <w:gridCol w:w="2993"/>
      </w:tblGrid>
      <w:tr w:rsidR="00C56D4E" w:rsidRPr="00D210DB" w:rsidTr="00C56D4E">
        <w:trPr>
          <w:trHeight w:val="12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4E" w:rsidRPr="00D210DB" w:rsidRDefault="00C56D4E">
            <w:pPr>
              <w:pStyle w:val="NormalWeb"/>
              <w:spacing w:before="0" w:beforeAutospacing="0" w:after="0" w:afterAutospacing="0"/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10D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ING. MARÍA DEL RUBÍ HERNÁNDEZ ANDRADE</w:t>
            </w:r>
          </w:p>
          <w:p w:rsidR="00C56D4E" w:rsidRPr="00D210DB" w:rsidRDefault="00C56D4E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6D4E" w:rsidRPr="00D210DB" w:rsidRDefault="00C56D4E">
            <w:pPr>
              <w:pStyle w:val="NormalWeb"/>
              <w:spacing w:before="0" w:beforeAutospacing="0" w:after="0" w:afterAutospacing="0"/>
              <w:ind w:right="22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10D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JEFA DEL DEPARTAMENTO DE METAL MECÁNICA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4E" w:rsidRPr="00D210DB" w:rsidRDefault="00C56D4E">
            <w:pPr>
              <w:ind w:right="94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10D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DRA. ZULLY VARGAS GALARZA</w:t>
            </w:r>
          </w:p>
          <w:p w:rsidR="00C56D4E" w:rsidRPr="00D210DB" w:rsidRDefault="00C56D4E">
            <w:pPr>
              <w:ind w:right="94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C56D4E" w:rsidRPr="00D210DB" w:rsidRDefault="00C56D4E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10D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SUBDIRECTORA ACADÉMICA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4E" w:rsidRPr="00D210DB" w:rsidRDefault="00C56D4E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10DB">
              <w:rPr>
                <w:rFonts w:ascii="Arial" w:hAnsi="Arial" w:cs="Arial"/>
                <w:b/>
                <w:sz w:val="20"/>
                <w:szCs w:val="20"/>
              </w:rPr>
              <w:t>ING. JUAN MENDOZA HERNÁNDEZ</w:t>
            </w:r>
          </w:p>
          <w:p w:rsidR="00C56D4E" w:rsidRPr="00D210DB" w:rsidRDefault="00C56D4E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6D4E" w:rsidRPr="00D210DB" w:rsidRDefault="00C56D4E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10DB">
              <w:rPr>
                <w:rFonts w:ascii="Arial" w:hAnsi="Arial" w:cs="Arial"/>
                <w:b/>
                <w:sz w:val="20"/>
                <w:szCs w:val="20"/>
              </w:rPr>
              <w:t>PRESIDENTES DE ACADEMIA A DE INGENIERÍA INDUSTRIAL</w:t>
            </w:r>
          </w:p>
        </w:tc>
      </w:tr>
    </w:tbl>
    <w:p w:rsidR="00C56D4E" w:rsidRPr="00D210DB" w:rsidRDefault="00C56D4E" w:rsidP="00C56D4E">
      <w:pPr>
        <w:ind w:right="94"/>
        <w:rPr>
          <w:rFonts w:ascii="Arial" w:hAnsi="Arial" w:cs="Arial"/>
          <w:b/>
          <w:sz w:val="20"/>
          <w:szCs w:val="20"/>
        </w:rPr>
      </w:pPr>
    </w:p>
    <w:p w:rsidR="00C56D4E" w:rsidRPr="00D210DB" w:rsidRDefault="00C56D4E" w:rsidP="00C56D4E">
      <w:pPr>
        <w:ind w:right="94"/>
        <w:rPr>
          <w:rFonts w:ascii="Arial" w:hAnsi="Arial" w:cs="Arial"/>
          <w:b/>
          <w:sz w:val="20"/>
          <w:szCs w:val="20"/>
        </w:rPr>
      </w:pPr>
    </w:p>
    <w:p w:rsidR="00C56D4E" w:rsidRPr="00D210DB" w:rsidRDefault="00C56D4E" w:rsidP="00C56D4E">
      <w:pPr>
        <w:rPr>
          <w:rFonts w:ascii="Arial" w:hAnsi="Arial" w:cs="Arial"/>
          <w:lang w:eastAsia="es-MX"/>
        </w:rPr>
      </w:pPr>
    </w:p>
    <w:p w:rsidR="00C56D4E" w:rsidRPr="00D210DB" w:rsidRDefault="00C56D4E" w:rsidP="00C56D4E">
      <w:pPr>
        <w:pStyle w:val="NormalWeb"/>
        <w:spacing w:before="0" w:beforeAutospacing="0" w:after="0" w:afterAutospacing="0"/>
        <w:ind w:right="227"/>
        <w:rPr>
          <w:rFonts w:ascii="Arial" w:hAnsi="Arial" w:cs="Arial"/>
        </w:rPr>
      </w:pPr>
      <w:proofErr w:type="spellStart"/>
      <w:r w:rsidRPr="00D210DB">
        <w:rPr>
          <w:rFonts w:ascii="Arial" w:hAnsi="Arial" w:cs="Arial"/>
          <w:color w:val="000000"/>
          <w:sz w:val="16"/>
          <w:szCs w:val="16"/>
        </w:rPr>
        <w:t>c.c.p</w:t>
      </w:r>
      <w:proofErr w:type="spellEnd"/>
      <w:r w:rsidRPr="00D210DB">
        <w:rPr>
          <w:rFonts w:ascii="Arial" w:hAnsi="Arial" w:cs="Arial"/>
          <w:color w:val="000000"/>
          <w:sz w:val="16"/>
          <w:szCs w:val="16"/>
        </w:rPr>
        <w:t>.-</w:t>
      </w:r>
      <w:r w:rsidRPr="00D210DB">
        <w:rPr>
          <w:rFonts w:ascii="Arial" w:hAnsi="Arial" w:cs="Arial"/>
          <w:color w:val="000000"/>
          <w:sz w:val="16"/>
          <w:szCs w:val="16"/>
        </w:rPr>
        <w:t> Archivo</w:t>
      </w:r>
    </w:p>
    <w:p w:rsidR="00C56D4E" w:rsidRPr="00D210DB" w:rsidRDefault="00C56D4E" w:rsidP="00C56D4E">
      <w:pPr>
        <w:tabs>
          <w:tab w:val="left" w:pos="284"/>
        </w:tabs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210DB">
        <w:rPr>
          <w:rFonts w:ascii="Arial" w:hAnsi="Arial" w:cs="Arial"/>
        </w:rPr>
        <w:br/>
      </w:r>
    </w:p>
    <w:sectPr w:rsidR="00C56D4E" w:rsidRPr="00D210DB" w:rsidSect="00924C6F">
      <w:headerReference w:type="default" r:id="rId8"/>
      <w:footerReference w:type="default" r:id="rId9"/>
      <w:pgSz w:w="12242" w:h="15842"/>
      <w:pgMar w:top="2734" w:right="1134" w:bottom="1134" w:left="1418" w:header="1701" w:footer="79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E7D" w:rsidRDefault="00903E7D">
      <w:r>
        <w:separator/>
      </w:r>
    </w:p>
  </w:endnote>
  <w:endnote w:type="continuationSeparator" w:id="0">
    <w:p w:rsidR="00903E7D" w:rsidRDefault="00903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Times New Roman"/>
    <w:charset w:val="00"/>
    <w:family w:val="auto"/>
    <w:pitch w:val="default"/>
  </w:font>
  <w:font w:name="Montserrat">
    <w:altName w:val="Times New Roman"/>
    <w:charset w:val="00"/>
    <w:family w:val="auto"/>
    <w:pitch w:val="default"/>
  </w:font>
  <w:font w:name="Montserrat Semi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B58" w:rsidRDefault="00A075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rFonts w:ascii="Montserrat Medium" w:eastAsia="Montserrat Medium" w:hAnsi="Montserrat Medium" w:cs="Montserrat Medium"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585470</wp:posOffset>
          </wp:positionH>
          <wp:positionV relativeFrom="paragraph">
            <wp:posOffset>-16756</wp:posOffset>
          </wp:positionV>
          <wp:extent cx="773227" cy="457040"/>
          <wp:effectExtent l="0" t="0" r="0" b="0"/>
          <wp:wrapNone/>
          <wp:docPr id="3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227" cy="457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-8889</wp:posOffset>
          </wp:positionH>
          <wp:positionV relativeFrom="paragraph">
            <wp:posOffset>100965</wp:posOffset>
          </wp:positionV>
          <wp:extent cx="502920" cy="488315"/>
          <wp:effectExtent l="0" t="0" r="0" b="0"/>
          <wp:wrapSquare wrapText="bothSides" distT="0" distB="0" distL="114300" distR="114300"/>
          <wp:docPr id="36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" cy="488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1880870</wp:posOffset>
          </wp:positionH>
          <wp:positionV relativeFrom="paragraph">
            <wp:posOffset>28575</wp:posOffset>
          </wp:positionV>
          <wp:extent cx="866140" cy="649605"/>
          <wp:effectExtent l="0" t="0" r="0" b="0"/>
          <wp:wrapSquare wrapText="bothSides" distT="0" distB="0" distL="114300" distR="114300"/>
          <wp:docPr id="36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6140" cy="6496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0" locked="0" layoutInCell="1" hidden="0" allowOverlap="1">
          <wp:simplePos x="0" y="0"/>
          <wp:positionH relativeFrom="column">
            <wp:posOffset>1362710</wp:posOffset>
          </wp:positionH>
          <wp:positionV relativeFrom="paragraph">
            <wp:posOffset>76835</wp:posOffset>
          </wp:positionV>
          <wp:extent cx="511175" cy="527685"/>
          <wp:effectExtent l="0" t="0" r="0" b="0"/>
          <wp:wrapSquare wrapText="bothSides" distT="0" distB="0" distL="114300" distR="114300"/>
          <wp:docPr id="36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1175" cy="527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hidden="0" allowOverlap="1">
          <wp:simplePos x="0" y="0"/>
          <wp:positionH relativeFrom="column">
            <wp:posOffset>2830830</wp:posOffset>
          </wp:positionH>
          <wp:positionV relativeFrom="paragraph">
            <wp:posOffset>0</wp:posOffset>
          </wp:positionV>
          <wp:extent cx="487680" cy="650240"/>
          <wp:effectExtent l="0" t="0" r="0" b="0"/>
          <wp:wrapSquare wrapText="bothSides" distT="0" distB="0" distL="114300" distR="114300"/>
          <wp:docPr id="368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7680" cy="650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22B58" w:rsidRDefault="00A075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spacing w:before="280"/>
      <w:ind w:right="759"/>
      <w:jc w:val="center"/>
      <w:rPr>
        <w:color w:val="000000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5408" behindDoc="0" locked="0" layoutInCell="1" hidden="0" allowOverlap="1">
              <wp:simplePos x="0" y="0"/>
              <wp:positionH relativeFrom="column">
                <wp:posOffset>-101599</wp:posOffset>
              </wp:positionH>
              <wp:positionV relativeFrom="paragraph">
                <wp:posOffset>375920</wp:posOffset>
              </wp:positionV>
              <wp:extent cx="5541645" cy="684388"/>
              <wp:effectExtent l="0" t="0" r="0" b="0"/>
              <wp:wrapNone/>
              <wp:docPr id="361" name="Rectángulo 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79940" y="3445990"/>
                        <a:ext cx="5532120" cy="668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22B58" w:rsidRDefault="00A0751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 xml:space="preserve">Libramiento Cuautla - Oaxaca, S/N, Col. Juan Morales, C. P. 62826, </w:t>
                          </w:r>
                          <w:proofErr w:type="spellStart"/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>Yecapixtla</w:t>
                          </w:r>
                          <w:proofErr w:type="spellEnd"/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>, Morelos,</w:t>
                          </w:r>
                        </w:p>
                        <w:p w:rsidR="00522B58" w:rsidRDefault="00A0751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>Tels. (735) 12-2-22-42 y 35-3-64-96</w:t>
                          </w:r>
                        </w:p>
                        <w:p w:rsidR="00522B58" w:rsidRDefault="00A07513">
                          <w:pPr>
                            <w:jc w:val="center"/>
                            <w:textDirection w:val="btLr"/>
                          </w:pPr>
                          <w:proofErr w:type="gramStart"/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>contacto</w:t>
                          </w:r>
                          <w:proofErr w:type="gramEnd"/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 xml:space="preserve">: </w:t>
                          </w:r>
                          <w:r>
                            <w:rPr>
                              <w:rFonts w:ascii="Montserrat SemiBold" w:eastAsia="Montserrat SemiBold" w:hAnsi="Montserrat SemiBold" w:cs="Montserrat SemiBold"/>
                              <w:color w:val="0000FF"/>
                              <w:sz w:val="16"/>
                              <w:u w:val="single"/>
                            </w:rPr>
                            <w:t>metal@cuautla.tecnm.mx</w:t>
                          </w:r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eastAsia="Montserrat SemiBold" w:hAnsi="Montserrat SemiBold" w:cs="Montserrat SemiBold"/>
                              <w:b/>
                              <w:color w:val="BC8E53"/>
                              <w:sz w:val="16"/>
                            </w:rPr>
                            <w:t>| www.cuautla.tecnm.mx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361" o:spid="_x0000_s1027" style="position:absolute;left:0;text-align:left;margin-left:-8pt;margin-top:29.6pt;width:436.35pt;height:53.9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" filled="f" stroked="f">
              <v:textbox inset="2.53958mm,1.2694mm,2.53958mm,1.2694mm">
                <w:txbxContent>
                  <w:p w:rsidR="00522B58" w:rsidRDefault="00A07513">
                    <w:pPr>
                      <w:jc w:val="center"/>
                      <w:textDirection w:val="btLr"/>
                    </w:pPr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 xml:space="preserve">Libramiento Cuautla - Oaxaca, S/N, Col. Juan Morales, C. P. 62826, </w:t>
                    </w:r>
                    <w:proofErr w:type="spellStart"/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>Yecapixtla</w:t>
                    </w:r>
                    <w:proofErr w:type="spellEnd"/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>, Morelos,</w:t>
                    </w:r>
                  </w:p>
                  <w:p w:rsidR="00522B58" w:rsidRDefault="00A07513">
                    <w:pPr>
                      <w:jc w:val="center"/>
                      <w:textDirection w:val="btLr"/>
                    </w:pPr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>Tels. (735) 12-2-22-42 y 35-3-64-96</w:t>
                    </w:r>
                  </w:p>
                  <w:p w:rsidR="00522B58" w:rsidRDefault="00A07513">
                    <w:pPr>
                      <w:jc w:val="center"/>
                      <w:textDirection w:val="btLr"/>
                    </w:pPr>
                    <w:proofErr w:type="gramStart"/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>contacto</w:t>
                    </w:r>
                    <w:proofErr w:type="gramEnd"/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 xml:space="preserve">: </w:t>
                    </w:r>
                    <w:r>
                      <w:rPr>
                        <w:rFonts w:ascii="Montserrat SemiBold" w:eastAsia="Montserrat SemiBold" w:hAnsi="Montserrat SemiBold" w:cs="Montserrat SemiBold"/>
                        <w:color w:val="0000FF"/>
                        <w:sz w:val="16"/>
                        <w:u w:val="single"/>
                      </w:rPr>
                      <w:t>metal@cuautla.tecnm.mx</w:t>
                    </w:r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 xml:space="preserve"> </w:t>
                    </w:r>
                    <w:r>
                      <w:rPr>
                        <w:rFonts w:ascii="Montserrat SemiBold" w:eastAsia="Montserrat SemiBold" w:hAnsi="Montserrat SemiBold" w:cs="Montserrat SemiBold"/>
                        <w:b/>
                        <w:color w:val="BC8E53"/>
                        <w:sz w:val="16"/>
                      </w:rPr>
                      <w:t>| www.cuautla.tecnm.mx</w:t>
                    </w:r>
                  </w:p>
                </w:txbxContent>
              </v:textbox>
            </v:rect>
          </w:pict>
        </mc:Fallback>
      </mc:AlternateContent>
    </w:r>
  </w:p>
  <w:p w:rsidR="00522B58" w:rsidRDefault="00A075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  <w:r>
      <w:rPr>
        <w:noProof/>
        <w:lang w:eastAsia="es-MX"/>
      </w:rPr>
      <w:drawing>
        <wp:anchor distT="0" distB="0" distL="0" distR="0" simplePos="0" relativeHeight="251666432" behindDoc="1" locked="0" layoutInCell="1" hidden="0" allowOverlap="1">
          <wp:simplePos x="0" y="0"/>
          <wp:positionH relativeFrom="column">
            <wp:posOffset>-97154</wp:posOffset>
          </wp:positionH>
          <wp:positionV relativeFrom="paragraph">
            <wp:posOffset>163830</wp:posOffset>
          </wp:positionV>
          <wp:extent cx="6431851" cy="763326"/>
          <wp:effectExtent l="0" t="0" r="0" b="0"/>
          <wp:wrapNone/>
          <wp:docPr id="36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22B58" w:rsidRDefault="00522B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522B58" w:rsidRDefault="00522B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522B58" w:rsidRDefault="00522B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E7D" w:rsidRDefault="00903E7D">
      <w:r>
        <w:separator/>
      </w:r>
    </w:p>
  </w:footnote>
  <w:footnote w:type="continuationSeparator" w:id="0">
    <w:p w:rsidR="00903E7D" w:rsidRDefault="00903E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056" w:rsidRDefault="00924C6F" w:rsidP="009B2D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jc w:val="center"/>
      <w:rPr>
        <w:rFonts w:ascii="Arial" w:hAnsi="Arial" w:cs="Arial"/>
        <w:noProof/>
        <w:lang w:eastAsia="es-MX"/>
      </w:rPr>
    </w:pPr>
    <w:r w:rsidRPr="009B2DD9"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12865A2" wp14:editId="65CFDA56">
              <wp:simplePos x="0" y="0"/>
              <wp:positionH relativeFrom="column">
                <wp:posOffset>2065655</wp:posOffset>
              </wp:positionH>
              <wp:positionV relativeFrom="paragraph">
                <wp:posOffset>-424815</wp:posOffset>
              </wp:positionV>
              <wp:extent cx="4267200" cy="807822"/>
              <wp:effectExtent l="0" t="0" r="0" b="0"/>
              <wp:wrapNone/>
              <wp:docPr id="362" name="Rectángulo 3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67200" cy="80782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22B58" w:rsidRDefault="00A07513">
                          <w:pPr>
                            <w:ind w:right="75"/>
                            <w:jc w:val="right"/>
                            <w:textDirection w:val="btLr"/>
                          </w:pPr>
                          <w:r>
                            <w:rPr>
                              <w:rFonts w:ascii="Montserrat Medium" w:eastAsia="Montserrat Medium" w:hAnsi="Montserrat Medium" w:cs="Montserrat Medium"/>
                              <w:b/>
                              <w:color w:val="737373"/>
                              <w:sz w:val="16"/>
                            </w:rPr>
                            <w:t>Instituto Tecnológico de Cuautla</w:t>
                          </w:r>
                        </w:p>
                        <w:p w:rsidR="00522B58" w:rsidRDefault="00A07513">
                          <w:pPr>
                            <w:ind w:right="75"/>
                            <w:jc w:val="right"/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737373"/>
                              <w:sz w:val="14"/>
                            </w:rPr>
                            <w:t xml:space="preserve">Subdirección </w:t>
                          </w:r>
                          <w:r w:rsidR="009B2DD9">
                            <w:rPr>
                              <w:rFonts w:ascii="Montserrat" w:eastAsia="Montserrat" w:hAnsi="Montserrat" w:cs="Montserrat"/>
                              <w:color w:val="737373"/>
                              <w:sz w:val="14"/>
                            </w:rPr>
                            <w:t>Académica</w:t>
                          </w:r>
                        </w:p>
                        <w:p w:rsidR="00522B58" w:rsidRDefault="00A07513">
                          <w:pPr>
                            <w:ind w:right="75"/>
                            <w:jc w:val="right"/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737373"/>
                              <w:sz w:val="14"/>
                            </w:rPr>
                            <w:t>Departamento de Metal Mecánica</w:t>
                          </w:r>
                        </w:p>
                        <w:p w:rsidR="00522B58" w:rsidRDefault="00522B58">
                          <w:pPr>
                            <w:ind w:right="75"/>
                            <w:jc w:val="right"/>
                            <w:textDirection w:val="btLr"/>
                          </w:pPr>
                        </w:p>
                        <w:p w:rsidR="00522B58" w:rsidRDefault="00522B58">
                          <w:pPr>
                            <w:jc w:val="right"/>
                            <w:textDirection w:val="btLr"/>
                          </w:pPr>
                        </w:p>
                        <w:p w:rsidR="00522B58" w:rsidRDefault="00522B58">
                          <w:pPr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2865A2" id="Rectángulo 362" o:spid="_x0000_s1026" style="position:absolute;left:0;text-align:left;margin-left:162.65pt;margin-top:-33.45pt;width:336pt;height:6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" filled="f" stroked="f">
              <v:textbox inset="2.53958mm,1.2694mm,2.53958mm,1.2694mm">
                <w:txbxContent>
                  <w:p w:rsidR="00522B58" w:rsidRDefault="00A07513">
                    <w:pPr>
                      <w:ind w:right="75"/>
                      <w:jc w:val="right"/>
                      <w:textDirection w:val="btLr"/>
                    </w:pPr>
                    <w:r>
                      <w:rPr>
                        <w:rFonts w:ascii="Montserrat Medium" w:eastAsia="Montserrat Medium" w:hAnsi="Montserrat Medium" w:cs="Montserrat Medium"/>
                        <w:b/>
                        <w:color w:val="737373"/>
                        <w:sz w:val="16"/>
                      </w:rPr>
                      <w:t>Instituto Tecnológico de Cuautla</w:t>
                    </w:r>
                  </w:p>
                  <w:p w:rsidR="00522B58" w:rsidRDefault="00A07513">
                    <w:pPr>
                      <w:ind w:right="75"/>
                      <w:jc w:val="right"/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color w:val="737373"/>
                        <w:sz w:val="14"/>
                      </w:rPr>
                      <w:t xml:space="preserve">Subdirección </w:t>
                    </w:r>
                    <w:r w:rsidR="009B2DD9">
                      <w:rPr>
                        <w:rFonts w:ascii="Montserrat" w:eastAsia="Montserrat" w:hAnsi="Montserrat" w:cs="Montserrat"/>
                        <w:color w:val="737373"/>
                        <w:sz w:val="14"/>
                      </w:rPr>
                      <w:t>Académica</w:t>
                    </w:r>
                  </w:p>
                  <w:p w:rsidR="00522B58" w:rsidRDefault="00A07513">
                    <w:pPr>
                      <w:ind w:right="75"/>
                      <w:jc w:val="right"/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color w:val="737373"/>
                        <w:sz w:val="14"/>
                      </w:rPr>
                      <w:t>Departamento de Metal Mecánica</w:t>
                    </w:r>
                  </w:p>
                  <w:p w:rsidR="00522B58" w:rsidRDefault="00522B58">
                    <w:pPr>
                      <w:ind w:right="75"/>
                      <w:jc w:val="right"/>
                      <w:textDirection w:val="btLr"/>
                    </w:pPr>
                  </w:p>
                  <w:p w:rsidR="00522B58" w:rsidRDefault="00522B58">
                    <w:pPr>
                      <w:jc w:val="right"/>
                      <w:textDirection w:val="btLr"/>
                    </w:pPr>
                  </w:p>
                  <w:p w:rsidR="00522B58" w:rsidRDefault="00522B58">
                    <w:pPr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A07513" w:rsidRPr="009B2DD9">
      <w:rPr>
        <w:rFonts w:ascii="Arial" w:hAnsi="Arial" w:cs="Arial"/>
        <w:noProof/>
        <w:lang w:eastAsia="es-MX"/>
      </w:rPr>
      <w:drawing>
        <wp:anchor distT="0" distB="0" distL="0" distR="0" simplePos="0" relativeHeight="251658240" behindDoc="1" locked="0" layoutInCell="1" hidden="0" allowOverlap="1" wp14:anchorId="7D3DF93F" wp14:editId="4D8FD647">
          <wp:simplePos x="0" y="0"/>
          <wp:positionH relativeFrom="margin">
            <wp:align>left</wp:align>
          </wp:positionH>
          <wp:positionV relativeFrom="paragraph">
            <wp:posOffset>-737235</wp:posOffset>
          </wp:positionV>
          <wp:extent cx="3354070" cy="419735"/>
          <wp:effectExtent l="0" t="0" r="0" b="0"/>
          <wp:wrapNone/>
          <wp:docPr id="364" name="image4.png" descr="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54070" cy="419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31056" w:rsidRPr="00831056">
      <w:rPr>
        <w:rFonts w:ascii="Arial" w:hAnsi="Arial" w:cs="Arial"/>
        <w:noProof/>
        <w:lang w:eastAsia="es-MX"/>
      </w:rPr>
      <w:t>PERFIL DE EGRESADO POR COMPETENCIAS</w:t>
    </w:r>
    <w:r w:rsidR="00831056">
      <w:rPr>
        <w:rFonts w:ascii="Arial" w:hAnsi="Arial" w:cs="Arial"/>
        <w:noProof/>
        <w:lang w:eastAsia="es-MX"/>
      </w:rPr>
      <w:t xml:space="preserve"> </w:t>
    </w:r>
  </w:p>
  <w:p w:rsidR="009B2DD9" w:rsidRDefault="009B2DD9" w:rsidP="009B2D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jc w:val="center"/>
      <w:rPr>
        <w:rFonts w:ascii="Arial" w:hAnsi="Arial" w:cs="Arial"/>
        <w:noProof/>
        <w:lang w:eastAsia="es-MX"/>
      </w:rPr>
    </w:pPr>
    <w:r>
      <w:rPr>
        <w:rFonts w:ascii="Arial" w:hAnsi="Arial" w:cs="Arial"/>
        <w:noProof/>
        <w:lang w:eastAsia="es-MX"/>
      </w:rPr>
      <w:t>DE INGEN</w:t>
    </w:r>
    <w:r w:rsidRPr="009B2DD9">
      <w:rPr>
        <w:rFonts w:ascii="Arial" w:hAnsi="Arial" w:cs="Arial"/>
        <w:noProof/>
        <w:lang w:eastAsia="es-MX"/>
      </w:rPr>
      <w:t>I</w:t>
    </w:r>
    <w:r>
      <w:rPr>
        <w:rFonts w:ascii="Arial" w:hAnsi="Arial" w:cs="Arial"/>
        <w:noProof/>
        <w:lang w:eastAsia="es-MX"/>
      </w:rPr>
      <w:t>E</w:t>
    </w:r>
    <w:r w:rsidR="00831056">
      <w:rPr>
        <w:rFonts w:ascii="Arial" w:hAnsi="Arial" w:cs="Arial"/>
        <w:noProof/>
        <w:lang w:eastAsia="es-MX"/>
      </w:rPr>
      <w:t>R</w:t>
    </w:r>
    <w:r w:rsidR="007108A5">
      <w:rPr>
        <w:rFonts w:ascii="Arial" w:hAnsi="Arial" w:cs="Arial"/>
        <w:noProof/>
        <w:lang w:eastAsia="es-MX"/>
      </w:rPr>
      <w:t>I</w:t>
    </w:r>
    <w:r w:rsidR="00831056">
      <w:rPr>
        <w:rFonts w:ascii="Arial" w:hAnsi="Arial" w:cs="Arial"/>
        <w:noProof/>
        <w:lang w:eastAsia="es-MX"/>
      </w:rPr>
      <w:t>A IN</w:t>
    </w:r>
    <w:r w:rsidRPr="009B2DD9">
      <w:rPr>
        <w:rFonts w:ascii="Arial" w:hAnsi="Arial" w:cs="Arial"/>
        <w:noProof/>
        <w:lang w:eastAsia="es-MX"/>
      </w:rPr>
      <w:t xml:space="preserve">DUSTRIAL </w:t>
    </w:r>
  </w:p>
  <w:p w:rsidR="00522B58" w:rsidRPr="009B2DD9" w:rsidRDefault="009B2DD9" w:rsidP="009B2D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jc w:val="center"/>
      <w:rPr>
        <w:rFonts w:ascii="Arial" w:hAnsi="Arial" w:cs="Arial"/>
        <w:color w:val="000000"/>
      </w:rPr>
    </w:pPr>
    <w:r w:rsidRPr="009B2DD9">
      <w:rPr>
        <w:rFonts w:ascii="Arial" w:hAnsi="Arial" w:cs="Arial"/>
        <w:noProof/>
        <w:lang w:eastAsia="es-MX"/>
      </w:rPr>
      <w:t>DEL INSTITUTO TECNOLOGICO DE CUAUTLA 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771437"/>
    <w:multiLevelType w:val="hybridMultilevel"/>
    <w:tmpl w:val="82E40D92"/>
    <w:lvl w:ilvl="0" w:tplc="0C0A000F">
      <w:start w:val="1"/>
      <w:numFmt w:val="decimal"/>
      <w:lvlText w:val="%1."/>
      <w:lvlJc w:val="left"/>
      <w:pPr>
        <w:ind w:left="1005" w:hanging="360"/>
      </w:pPr>
    </w:lvl>
    <w:lvl w:ilvl="1" w:tplc="0C0A0019" w:tentative="1">
      <w:start w:val="1"/>
      <w:numFmt w:val="lowerLetter"/>
      <w:lvlText w:val="%2."/>
      <w:lvlJc w:val="left"/>
      <w:pPr>
        <w:ind w:left="1725" w:hanging="360"/>
      </w:pPr>
    </w:lvl>
    <w:lvl w:ilvl="2" w:tplc="0C0A001B" w:tentative="1">
      <w:start w:val="1"/>
      <w:numFmt w:val="lowerRoman"/>
      <w:lvlText w:val="%3."/>
      <w:lvlJc w:val="right"/>
      <w:pPr>
        <w:ind w:left="2445" w:hanging="180"/>
      </w:pPr>
    </w:lvl>
    <w:lvl w:ilvl="3" w:tplc="0C0A000F" w:tentative="1">
      <w:start w:val="1"/>
      <w:numFmt w:val="decimal"/>
      <w:lvlText w:val="%4."/>
      <w:lvlJc w:val="left"/>
      <w:pPr>
        <w:ind w:left="3165" w:hanging="360"/>
      </w:pPr>
    </w:lvl>
    <w:lvl w:ilvl="4" w:tplc="0C0A0019" w:tentative="1">
      <w:start w:val="1"/>
      <w:numFmt w:val="lowerLetter"/>
      <w:lvlText w:val="%5."/>
      <w:lvlJc w:val="left"/>
      <w:pPr>
        <w:ind w:left="3885" w:hanging="360"/>
      </w:pPr>
    </w:lvl>
    <w:lvl w:ilvl="5" w:tplc="0C0A001B" w:tentative="1">
      <w:start w:val="1"/>
      <w:numFmt w:val="lowerRoman"/>
      <w:lvlText w:val="%6."/>
      <w:lvlJc w:val="right"/>
      <w:pPr>
        <w:ind w:left="4605" w:hanging="180"/>
      </w:pPr>
    </w:lvl>
    <w:lvl w:ilvl="6" w:tplc="0C0A000F" w:tentative="1">
      <w:start w:val="1"/>
      <w:numFmt w:val="decimal"/>
      <w:lvlText w:val="%7."/>
      <w:lvlJc w:val="left"/>
      <w:pPr>
        <w:ind w:left="5325" w:hanging="360"/>
      </w:pPr>
    </w:lvl>
    <w:lvl w:ilvl="7" w:tplc="0C0A0019" w:tentative="1">
      <w:start w:val="1"/>
      <w:numFmt w:val="lowerLetter"/>
      <w:lvlText w:val="%8."/>
      <w:lvlJc w:val="left"/>
      <w:pPr>
        <w:ind w:left="6045" w:hanging="360"/>
      </w:pPr>
    </w:lvl>
    <w:lvl w:ilvl="8" w:tplc="0C0A001B" w:tentative="1">
      <w:start w:val="1"/>
      <w:numFmt w:val="lowerRoman"/>
      <w:lvlText w:val="%9."/>
      <w:lvlJc w:val="right"/>
      <w:pPr>
        <w:ind w:left="67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B58"/>
    <w:rsid w:val="0031653B"/>
    <w:rsid w:val="003172E3"/>
    <w:rsid w:val="00435B5D"/>
    <w:rsid w:val="00522B58"/>
    <w:rsid w:val="007108A5"/>
    <w:rsid w:val="00831056"/>
    <w:rsid w:val="00903E7D"/>
    <w:rsid w:val="00924C6F"/>
    <w:rsid w:val="009B2DD9"/>
    <w:rsid w:val="00A07513"/>
    <w:rsid w:val="00C56D4E"/>
    <w:rsid w:val="00D210DB"/>
    <w:rsid w:val="00F8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86AE985-6792-4942-B046-0019775FE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84972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D4B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1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wnDqFT019SsA+00pVgZBSzvF+A==">AMUW2mVP4cArM3uc4QvSnr+q3Apx8WkQ8UiRavh8HFUsCzYVlOwYxLwCWmT43hkZw46avSRSGlTIY//QeZmeLPRZew6sBWLihvqZyMeiNoRjkVvZpV4Ac7+IaWNyllSFp/9EgBRL8xCI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478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METAL</cp:lastModifiedBy>
  <cp:revision>9</cp:revision>
  <dcterms:created xsi:type="dcterms:W3CDTF">2022-01-07T21:14:00Z</dcterms:created>
  <dcterms:modified xsi:type="dcterms:W3CDTF">2022-02-25T18:24:00Z</dcterms:modified>
</cp:coreProperties>
</file>